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F42A82" w14:paraId="60E9342F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4C215" w14:textId="77777777" w:rsidR="00F42A82" w:rsidRDefault="00F42A82" w:rsidP="00D05220">
            <w:pPr>
              <w:pStyle w:val="ConsPlusNormal"/>
              <w:jc w:val="center"/>
            </w:pPr>
            <w:r>
              <w:t>ЗАЯВЛЕНИЕ</w:t>
            </w:r>
          </w:p>
          <w:p w14:paraId="5C165C8B" w14:textId="77777777" w:rsidR="00F42A82" w:rsidRDefault="00F42A82" w:rsidP="00D05220">
            <w:pPr>
              <w:pStyle w:val="ConsPlusNormal"/>
              <w:jc w:val="center"/>
            </w:pPr>
            <w:r>
              <w:t>застрахованного лица о досрочном переходе из негосударственного пенсионного фонда в Фонд пенсионного и социального страхования Российской Федерации</w:t>
            </w:r>
          </w:p>
        </w:tc>
      </w:tr>
    </w:tbl>
    <w:p w14:paraId="6D83DA4B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F42A82" w14:paraId="7CC36706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CAC" w14:textId="77777777" w:rsidR="00F42A82" w:rsidRDefault="00F42A82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6080563" w14:textId="77777777" w:rsidR="00F42A82" w:rsidRDefault="00F42A82" w:rsidP="00D05220">
            <w:pPr>
              <w:pStyle w:val="ConsPlusNormal"/>
              <w:jc w:val="both"/>
            </w:pPr>
            <w:bookmarkStart w:id="0" w:name="Par671"/>
            <w:bookmarkEnd w:id="0"/>
            <w:r>
              <w:t>- заявление подается застрахованным лицом лично</w:t>
            </w:r>
          </w:p>
        </w:tc>
      </w:tr>
      <w:tr w:rsidR="00F42A82" w14:paraId="65E3A9B0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F545CFE" w14:textId="77777777" w:rsidR="00F42A82" w:rsidRDefault="00F42A82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07A61" w14:textId="77777777" w:rsidR="00F42A82" w:rsidRDefault="00F42A82" w:rsidP="00D05220">
            <w:pPr>
              <w:pStyle w:val="ConsPlusNormal"/>
            </w:pPr>
          </w:p>
        </w:tc>
      </w:tr>
      <w:tr w:rsidR="00F42A82" w14:paraId="7343C62B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598" w14:textId="77777777" w:rsidR="00F42A82" w:rsidRDefault="00F42A82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6A9E31" w14:textId="77777777" w:rsidR="00F42A82" w:rsidRDefault="00F42A82" w:rsidP="00D05220">
            <w:pPr>
              <w:pStyle w:val="ConsPlusNormal"/>
              <w:jc w:val="both"/>
            </w:pPr>
            <w:bookmarkStart w:id="1" w:name="Par675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F42A82" w14:paraId="15058ED2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64FF1" w14:textId="77777777" w:rsidR="00F42A82" w:rsidRDefault="00F42A82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1144BF98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F42A82" w14:paraId="0F2064F0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76F1A1" w14:textId="77777777" w:rsidR="00F42A82" w:rsidRDefault="00F42A82" w:rsidP="00D05220">
            <w:pPr>
              <w:pStyle w:val="ConsPlusNormal"/>
            </w:pPr>
          </w:p>
        </w:tc>
      </w:tr>
      <w:tr w:rsidR="00F42A82" w14:paraId="1DB3F604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CD0E8C" w14:textId="77777777" w:rsidR="00F42A82" w:rsidRDefault="00F42A82" w:rsidP="00D05220">
            <w:pPr>
              <w:pStyle w:val="ConsPlusNormal"/>
              <w:jc w:val="center"/>
            </w:pPr>
            <w:bookmarkStart w:id="2" w:name="Par679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1BF1B32C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A82" w14:paraId="79BA9A04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FE9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7B7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463F88E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798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B0C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DEAA7B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28D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1BD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113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F55" w14:textId="77777777" w:rsidR="00F42A82" w:rsidRDefault="00F42A82" w:rsidP="00D05220">
            <w:pPr>
              <w:pStyle w:val="ConsPlusNormal"/>
            </w:pPr>
          </w:p>
        </w:tc>
      </w:tr>
      <w:tr w:rsidR="00F42A82" w14:paraId="2E35BE0E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B37901" w14:textId="77777777" w:rsidR="00F42A82" w:rsidRDefault="00F42A82" w:rsidP="00D05220">
            <w:pPr>
              <w:pStyle w:val="ConsPlusNormal"/>
              <w:jc w:val="both"/>
            </w:pPr>
            <w:bookmarkStart w:id="3" w:name="Par691"/>
            <w:bookmarkEnd w:id="3"/>
            <w:r>
              <w:t>(число, месяц, год рождения)</w:t>
            </w:r>
          </w:p>
        </w:tc>
      </w:tr>
    </w:tbl>
    <w:p w14:paraId="5EC8FCBF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F42A82" w14:paraId="5A3D994F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5072C" w14:textId="77777777" w:rsidR="00F42A82" w:rsidRDefault="00F42A82" w:rsidP="00D05220">
            <w:pPr>
              <w:pStyle w:val="ConsPlusNormal"/>
              <w:jc w:val="right"/>
            </w:pPr>
            <w:bookmarkStart w:id="4" w:name="Par693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11060" w14:textId="77777777" w:rsidR="00F42A82" w:rsidRDefault="00F42A82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E3A93" w14:textId="77777777" w:rsidR="00F42A82" w:rsidRDefault="00F42A82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B14" w14:textId="77777777" w:rsidR="00F42A82" w:rsidRDefault="00F42A82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B0A883" w14:textId="77777777" w:rsidR="00F42A82" w:rsidRDefault="00F42A82" w:rsidP="00D05220">
            <w:pPr>
              <w:pStyle w:val="ConsPlusNormal"/>
            </w:pPr>
          </w:p>
        </w:tc>
      </w:tr>
      <w:tr w:rsidR="00F42A82" w14:paraId="12D5AE00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F3EF3" w14:textId="77777777" w:rsidR="00F42A82" w:rsidRDefault="00F42A82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E9C30" w14:textId="77777777" w:rsidR="00F42A82" w:rsidRDefault="00F42A82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0AA1D9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EFD574" w14:textId="77777777" w:rsidR="00F42A82" w:rsidRDefault="00F42A82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C91E3" w14:textId="77777777" w:rsidR="00F42A82" w:rsidRDefault="00F42A82" w:rsidP="00D05220">
            <w:pPr>
              <w:pStyle w:val="ConsPlusNormal"/>
            </w:pPr>
          </w:p>
        </w:tc>
      </w:tr>
      <w:tr w:rsidR="00F42A82" w14:paraId="36B71031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E548" w14:textId="77777777" w:rsidR="00F42A82" w:rsidRDefault="00F42A82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8C63C" w14:textId="77777777" w:rsidR="00F42A82" w:rsidRDefault="00F42A82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09C5C9" w14:textId="77777777" w:rsidR="00F42A82" w:rsidRDefault="00F42A82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FA1" w14:textId="77777777" w:rsidR="00F42A82" w:rsidRDefault="00F42A82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93E4A3" w14:textId="77777777" w:rsidR="00F42A82" w:rsidRDefault="00F42A82" w:rsidP="00D05220">
            <w:pPr>
              <w:pStyle w:val="ConsPlusNormal"/>
            </w:pPr>
          </w:p>
        </w:tc>
      </w:tr>
      <w:tr w:rsidR="00F42A82" w14:paraId="6F5A0AB2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4EC83" w14:textId="77777777" w:rsidR="00F42A82" w:rsidRDefault="00F42A82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226B7" w14:textId="77777777" w:rsidR="00F42A82" w:rsidRDefault="00F42A82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4457A" w14:textId="77777777" w:rsidR="00F42A82" w:rsidRDefault="00F42A82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6C594366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F42A82" w14:paraId="767321D9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A042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5BA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A92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7756C8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2CA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17A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99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9D70FA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ADB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B4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861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511BE5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75E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F8F" w14:textId="77777777" w:rsidR="00F42A82" w:rsidRDefault="00F42A82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83D65B1" w14:textId="77777777" w:rsidR="00F42A82" w:rsidRDefault="00F42A82" w:rsidP="00D05220">
            <w:pPr>
              <w:pStyle w:val="ConsPlusNormal"/>
            </w:pPr>
          </w:p>
        </w:tc>
      </w:tr>
      <w:tr w:rsidR="00F42A82" w14:paraId="5706D3D5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666E9" w14:textId="77777777" w:rsidR="00F42A82" w:rsidRDefault="00F42A82" w:rsidP="00D05220">
            <w:pPr>
              <w:pStyle w:val="ConsPlusNormal"/>
            </w:pPr>
            <w:bookmarkStart w:id="5" w:name="Par727"/>
            <w:bookmarkEnd w:id="5"/>
            <w:r>
              <w:t>(страховой номер индивидуального лицевого счета)</w:t>
            </w:r>
          </w:p>
        </w:tc>
      </w:tr>
    </w:tbl>
    <w:p w14:paraId="3BF96E64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F42A82" w14:paraId="10652EBA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CCE43" w14:textId="77777777" w:rsidR="00F42A82" w:rsidRDefault="00F42A82" w:rsidP="00D05220">
            <w:pPr>
              <w:pStyle w:val="ConsPlusNormal"/>
            </w:pPr>
            <w:bookmarkStart w:id="6" w:name="Par729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51DBAB" w14:textId="77777777" w:rsidR="00F42A82" w:rsidRDefault="00F42A82" w:rsidP="00D05220">
            <w:pPr>
              <w:pStyle w:val="ConsPlusNormal"/>
            </w:pPr>
          </w:p>
        </w:tc>
      </w:tr>
      <w:tr w:rsidR="00F42A82" w14:paraId="64F0ACEA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BE55DD" w14:textId="77777777" w:rsidR="00F42A82" w:rsidRDefault="00F42A82" w:rsidP="00D05220">
            <w:pPr>
              <w:pStyle w:val="ConsPlusNormal"/>
            </w:pPr>
          </w:p>
        </w:tc>
      </w:tr>
      <w:tr w:rsidR="00F42A82" w14:paraId="5FD39B82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67E9A" w14:textId="77777777" w:rsidR="00F42A82" w:rsidRDefault="00F42A82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F42A82" w14:paraId="5DA12480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1A198" w14:textId="77777777" w:rsidR="00F42A82" w:rsidRDefault="00F42A82" w:rsidP="00D05220">
            <w:pPr>
              <w:pStyle w:val="ConsPlusNormal"/>
              <w:jc w:val="both"/>
            </w:pPr>
            <w:bookmarkStart w:id="7" w:name="Par733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F42A82" w14:paraId="105ECC40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022C01" w14:textId="77777777" w:rsidR="00F42A82" w:rsidRDefault="00F42A82" w:rsidP="00D05220">
            <w:pPr>
              <w:pStyle w:val="ConsPlusNormal"/>
            </w:pPr>
          </w:p>
        </w:tc>
      </w:tr>
      <w:tr w:rsidR="00F42A82" w14:paraId="4F5E3BAD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E7B55" w14:textId="77777777" w:rsidR="00F42A82" w:rsidRDefault="00F42A82" w:rsidP="00D05220">
            <w:pPr>
              <w:pStyle w:val="ConsPlusNormal"/>
              <w:jc w:val="center"/>
            </w:pPr>
            <w:bookmarkStart w:id="8" w:name="Par735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6D2446D8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2A82" w14:paraId="3FF41B12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4FF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D19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2A6658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4C7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2B8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49C012D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736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7D7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B73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42C" w14:textId="77777777" w:rsidR="00F42A82" w:rsidRDefault="00F42A82" w:rsidP="00D05220">
            <w:pPr>
              <w:pStyle w:val="ConsPlusNormal"/>
            </w:pPr>
          </w:p>
        </w:tc>
      </w:tr>
      <w:tr w:rsidR="00F42A82" w14:paraId="4F446AE3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F4846" w14:textId="77777777" w:rsidR="00F42A82" w:rsidRDefault="00F42A82" w:rsidP="00D05220">
            <w:pPr>
              <w:pStyle w:val="ConsPlusNormal"/>
              <w:jc w:val="both"/>
            </w:pPr>
            <w:bookmarkStart w:id="9" w:name="Par747"/>
            <w:bookmarkEnd w:id="9"/>
            <w:r>
              <w:t>(число, месяц, год рождения)</w:t>
            </w:r>
          </w:p>
        </w:tc>
      </w:tr>
    </w:tbl>
    <w:p w14:paraId="0EC56EEB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2"/>
        <w:gridCol w:w="349"/>
      </w:tblGrid>
      <w:tr w:rsidR="00F42A82" w14:paraId="5EB024A9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CE8CA" w14:textId="77777777" w:rsidR="00F42A82" w:rsidRDefault="00F42A82" w:rsidP="00D05220">
            <w:pPr>
              <w:pStyle w:val="ConsPlusNormal"/>
              <w:jc w:val="both"/>
            </w:pPr>
            <w:bookmarkStart w:id="10" w:name="Par749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06BB68CD" w14:textId="77777777" w:rsidR="00F42A82" w:rsidRDefault="00F42A82" w:rsidP="00D05220">
            <w:pPr>
              <w:pStyle w:val="ConsPlusNormal"/>
              <w:jc w:val="center"/>
            </w:pPr>
            <w:r>
              <w:t>(наименование, номер документа,</w:t>
            </w:r>
          </w:p>
        </w:tc>
      </w:tr>
      <w:tr w:rsidR="00F42A82" w14:paraId="65B85BF8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7B5D55" w14:textId="77777777" w:rsidR="00F42A82" w:rsidRDefault="00F42A82" w:rsidP="00D05220">
            <w:pPr>
              <w:pStyle w:val="ConsPlusNormal"/>
            </w:pPr>
          </w:p>
        </w:tc>
      </w:tr>
      <w:tr w:rsidR="00F42A82" w14:paraId="4AC9DDCF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AD2DFB" w14:textId="77777777" w:rsidR="00F42A82" w:rsidRDefault="00F42A82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F42A82" w14:paraId="21F64B57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F3022" w14:textId="77777777" w:rsidR="00F42A82" w:rsidRDefault="00F42A82" w:rsidP="00D05220">
            <w:pPr>
              <w:pStyle w:val="ConsPlusNormal"/>
            </w:pPr>
            <w:bookmarkStart w:id="11" w:name="Par753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F42A82" w14:paraId="3C70A9B2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B50AEC" w14:textId="77777777" w:rsidR="00F42A82" w:rsidRDefault="00F42A82" w:rsidP="00D05220">
            <w:pPr>
              <w:pStyle w:val="ConsPlusNormal"/>
            </w:pPr>
          </w:p>
        </w:tc>
      </w:tr>
      <w:tr w:rsidR="00F42A82" w14:paraId="0CFBA3A0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AE0B7" w14:textId="77777777" w:rsidR="00F42A82" w:rsidRDefault="00F42A82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F42A82" w14:paraId="007BC932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C0EE1E" w14:textId="77777777" w:rsidR="00F42A82" w:rsidRDefault="00F42A82" w:rsidP="00D05220">
            <w:pPr>
              <w:pStyle w:val="ConsPlusNormal"/>
            </w:pPr>
          </w:p>
        </w:tc>
      </w:tr>
      <w:tr w:rsidR="00F42A82" w14:paraId="2E53CC5D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243E7" w14:textId="77777777" w:rsidR="00F42A82" w:rsidRDefault="00F42A82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F42A82" w14:paraId="5AF11CD7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D3C9C9" w14:textId="77777777" w:rsidR="00F42A82" w:rsidRDefault="00F42A82" w:rsidP="00D05220">
            <w:pPr>
              <w:pStyle w:val="ConsPlusNormal"/>
            </w:pPr>
          </w:p>
        </w:tc>
      </w:tr>
      <w:tr w:rsidR="00F42A82" w14:paraId="7A58C454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C4D27" w14:textId="77777777" w:rsidR="00F42A82" w:rsidRDefault="00F42A82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F42A82" w14:paraId="152BFA70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0D1C3" w14:textId="61FE1705" w:rsidR="00F42A82" w:rsidRPr="00484D63" w:rsidRDefault="00F42A82" w:rsidP="00D05220">
            <w:pPr>
              <w:pStyle w:val="ConsPlusNormal"/>
              <w:jc w:val="both"/>
            </w:pPr>
            <w:bookmarkStart w:id="12" w:name="Par760"/>
            <w:bookmarkEnd w:id="12"/>
          </w:p>
        </w:tc>
      </w:tr>
      <w:tr w:rsidR="00F42A82" w14:paraId="72B4CE24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3350EF" w14:textId="77777777" w:rsidR="00F42A82" w:rsidRPr="00484D63" w:rsidRDefault="00F42A82" w:rsidP="00D05220">
            <w:pPr>
              <w:pStyle w:val="ConsPlusNormal"/>
            </w:pPr>
          </w:p>
        </w:tc>
      </w:tr>
      <w:tr w:rsidR="00F42A82" w14:paraId="69E42A12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53BCF" w14:textId="6BC5F40E" w:rsidR="00F42A82" w:rsidRPr="00484D63" w:rsidRDefault="00F42A82" w:rsidP="00D05220">
            <w:pPr>
              <w:pStyle w:val="ConsPlusNormal"/>
              <w:jc w:val="center"/>
            </w:pPr>
          </w:p>
        </w:tc>
      </w:tr>
      <w:tr w:rsidR="00F42A82" w14:paraId="2F22A935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EE561" w14:textId="77777777" w:rsidR="00F42A82" w:rsidRDefault="00F42A82" w:rsidP="00D05220">
            <w:pPr>
              <w:pStyle w:val="ConsPlusNormal"/>
              <w:jc w:val="both"/>
            </w:pPr>
            <w:r>
              <w:t>осуществляющий (осуществляющая) формирование накопительной пенсии через негосударственный пенсионный фонд</w:t>
            </w:r>
          </w:p>
        </w:tc>
      </w:tr>
      <w:tr w:rsidR="00F42A82" w14:paraId="37CD199E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C2308A" w14:textId="77777777" w:rsidR="00F42A82" w:rsidRDefault="00F42A82" w:rsidP="00D05220">
            <w:pPr>
              <w:pStyle w:val="ConsPlusNormal"/>
            </w:pPr>
          </w:p>
        </w:tc>
      </w:tr>
      <w:tr w:rsidR="00F42A82" w14:paraId="421CCD49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C8310" w14:textId="77777777" w:rsidR="00F42A82" w:rsidRDefault="00F42A82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F42A82" w14:paraId="4BD1BB84" w14:textId="77777777" w:rsidTr="00D05220"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FC4681" w14:textId="77777777" w:rsidR="00F42A82" w:rsidRDefault="00F42A82" w:rsidP="00D05220">
            <w:pPr>
              <w:pStyle w:val="ConsPlusNormal"/>
            </w:pPr>
          </w:p>
        </w:tc>
        <w:tc>
          <w:tcPr>
            <w:tcW w:w="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9ACAA" w14:textId="77777777" w:rsidR="00F42A82" w:rsidRDefault="00F42A82" w:rsidP="00D05220">
            <w:pPr>
              <w:pStyle w:val="ConsPlusNormal"/>
              <w:jc w:val="both"/>
            </w:pPr>
            <w:r>
              <w:t>,</w:t>
            </w:r>
          </w:p>
        </w:tc>
      </w:tr>
      <w:tr w:rsidR="00F42A82" w14:paraId="3244A64E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394EA" w14:textId="77777777" w:rsidR="00F42A82" w:rsidRDefault="00F42A82" w:rsidP="00D05220">
            <w:pPr>
              <w:pStyle w:val="ConsPlusNormal"/>
              <w:jc w:val="both"/>
            </w:pPr>
            <w:bookmarkStart w:id="13" w:name="Par768"/>
            <w:bookmarkEnd w:id="13"/>
            <w:r>
              <w:t>сообщаю о намерении со следующего года осуществлять формирование моей накопительной пенсии через Фонд пенсионного и социального страхования Российской Федерации в управляющей компании</w:t>
            </w:r>
          </w:p>
        </w:tc>
      </w:tr>
      <w:tr w:rsidR="00F42A82" w14:paraId="1863E2B8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ACDB40" w14:textId="77777777" w:rsidR="00F42A82" w:rsidRDefault="00F42A82" w:rsidP="00D05220">
            <w:pPr>
              <w:pStyle w:val="ConsPlusNormal"/>
            </w:pPr>
          </w:p>
        </w:tc>
      </w:tr>
      <w:tr w:rsidR="00F42A82" w14:paraId="78C074CA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D76B9" w14:textId="77777777" w:rsidR="00F42A82" w:rsidRDefault="00F42A82" w:rsidP="00D05220">
            <w:pPr>
              <w:pStyle w:val="ConsPlusNormal"/>
              <w:jc w:val="center"/>
            </w:pPr>
            <w:bookmarkStart w:id="14" w:name="Par770"/>
            <w:bookmarkEnd w:id="14"/>
            <w:r>
              <w:t>(наименование управляющей компании)</w:t>
            </w:r>
          </w:p>
        </w:tc>
      </w:tr>
      <w:tr w:rsidR="00F42A82" w14:paraId="5617D9D4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4D6492" w14:textId="77777777" w:rsidR="00F42A82" w:rsidRDefault="00F42A82" w:rsidP="00D05220">
            <w:pPr>
              <w:pStyle w:val="ConsPlusNormal"/>
            </w:pPr>
          </w:p>
        </w:tc>
      </w:tr>
      <w:tr w:rsidR="00F42A82" w14:paraId="35D67DF2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0C7AF8" w14:textId="77777777" w:rsidR="00F42A82" w:rsidRDefault="00F42A82" w:rsidP="00D05220">
            <w:pPr>
              <w:pStyle w:val="ConsPlusNormal"/>
            </w:pPr>
          </w:p>
        </w:tc>
      </w:tr>
      <w:tr w:rsidR="00F42A82" w14:paraId="27C43A03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A7E84" w14:textId="77777777" w:rsidR="00F42A82" w:rsidRDefault="00F42A82" w:rsidP="00D05220">
            <w:pPr>
              <w:pStyle w:val="ConsPlusNormal"/>
              <w:jc w:val="center"/>
            </w:pPr>
            <w:bookmarkStart w:id="15" w:name="Par773"/>
            <w:bookmarkEnd w:id="15"/>
            <w:r>
              <w:t xml:space="preserve">(наименование выбранного инвестиционного портфеля </w:t>
            </w:r>
            <w:hyperlink w:anchor="Par812" w:tooltip="&lt;1&gt; Обязательно для заполнения, если управляющая компания предлагает более одного инвестиционного портфеля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</w:tbl>
    <w:p w14:paraId="2DF25770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F42A82" w14:paraId="51A6303A" w14:textId="77777777" w:rsidTr="00D05220">
        <w:tc>
          <w:tcPr>
            <w:tcW w:w="4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113A91" w14:textId="77777777" w:rsidR="00F42A82" w:rsidRDefault="00F42A82" w:rsidP="00D0522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3A03797A" wp14:editId="325820C0">
                  <wp:extent cx="209550" cy="276225"/>
                  <wp:effectExtent l="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0AAD3" w14:textId="77777777" w:rsidR="00F42A82" w:rsidRDefault="00F42A82" w:rsidP="00D05220">
            <w:pPr>
              <w:pStyle w:val="ConsPlusNormal"/>
              <w:jc w:val="both"/>
            </w:pPr>
            <w:bookmarkStart w:id="16" w:name="Par776"/>
            <w:bookmarkEnd w:id="16"/>
            <w:r>
              <w:t xml:space="preserve">- заявление подано в связи с реорганизацией негосударственного пенсионного фонда </w:t>
            </w:r>
            <w:hyperlink w:anchor="Par813" w:tooltip="&lt;2&gt; 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пунктом 17 статьи 33 Федерального закона от 7 мая 1998 г. N 75-ФЗ &quot;О негосударственных пенсионных фонда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6F94F729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F42A82" w14:paraId="7D3F8002" w14:textId="77777777" w:rsidTr="00D05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0DAD4C8" w14:textId="77777777" w:rsidR="00F42A82" w:rsidRDefault="00F42A82" w:rsidP="00D0522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79ED4102" wp14:editId="1DE3F313">
                  <wp:extent cx="209550" cy="276225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21E449" w14:textId="77777777" w:rsidR="00F42A82" w:rsidRDefault="00F42A82" w:rsidP="00D05220">
            <w:pPr>
              <w:pStyle w:val="ConsPlusNormal"/>
              <w:jc w:val="both"/>
            </w:pPr>
            <w:bookmarkStart w:id="17" w:name="Par779"/>
            <w:bookmarkEnd w:id="17"/>
            <w:r>
              <w:t xml:space="preserve"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 </w:t>
            </w:r>
            <w:hyperlink w:anchor="Par814" w:tooltip="&lt;3&gt; Данное поле обязательно для заполнения, за исключением случаев подачи заявления в соответствии с пунктом 18 статьи 33 Федерального закона N 75-ФЗ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42A82" w14:paraId="1A3F3126" w14:textId="77777777" w:rsidTr="00D05220">
        <w:tc>
          <w:tcPr>
            <w:tcW w:w="907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579" w14:textId="77777777" w:rsidR="00F42A82" w:rsidRDefault="00F42A82" w:rsidP="00D05220">
            <w:pPr>
              <w:pStyle w:val="ConsPlusNormal"/>
              <w:jc w:val="center"/>
            </w:pPr>
            <w:r>
              <w:lastRenderedPageBreak/>
              <w:t>__________________________________________</w:t>
            </w:r>
          </w:p>
          <w:p w14:paraId="21F04977" w14:textId="77777777" w:rsidR="00F42A82" w:rsidRDefault="00F42A82" w:rsidP="00D05220">
            <w:pPr>
              <w:pStyle w:val="ConsPlusNormal"/>
              <w:jc w:val="center"/>
            </w:pPr>
            <w:r>
              <w:t>(подпись застрахованного лица/представителя)</w:t>
            </w:r>
          </w:p>
        </w:tc>
      </w:tr>
    </w:tbl>
    <w:p w14:paraId="054D4D42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15"/>
      </w:tblGrid>
      <w:tr w:rsidR="00F42A82" w14:paraId="7C4D180A" w14:textId="77777777" w:rsidTr="00D05220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999746" w14:textId="77777777" w:rsidR="00F42A82" w:rsidRDefault="00F42A82" w:rsidP="00D05220">
            <w:pPr>
              <w:pStyle w:val="ConsPlusNormal"/>
              <w:jc w:val="both"/>
            </w:pPr>
            <w:bookmarkStart w:id="18" w:name="Par783"/>
            <w:bookmarkEnd w:id="18"/>
            <w:r>
              <w:t xml:space="preserve">Я, являясь лицом 1967 года рождения и моложе, у которого не истек пятилетний период с года первого начисления страховых взносов на обязательное пенсионное страхование, застрахованным лицом, не достигшим возраста 23 лет, у которого истек пятилетний период с года первого начисления страховых взносов на обязательное пенсионное страхование (до 31 декабря года, в котором лицо достигнет возраста 23 лет (включительно) </w:t>
            </w:r>
            <w:hyperlink w:anchor="Par815" w:tooltip="&lt;4&gt; Заполняется лицами, указанными в пункте 2 статьи 33.3 Федерального закона от 15 декабря 2001 г. N 167-ФЗ &quot;Об обязательном пенсионном страховании в Российской Федерации&quot;, которые вправе изменить вариант своего пенсионного обеспечения, направив на финансиров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F42A82" w14:paraId="3D392410" w14:textId="77777777" w:rsidTr="00D05220">
        <w:tc>
          <w:tcPr>
            <w:tcW w:w="6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4A04001" w14:textId="77777777" w:rsidR="00F42A82" w:rsidRDefault="00F42A82" w:rsidP="00D0522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4CF0D16E" wp14:editId="4D9F4546">
                  <wp:extent cx="219075" cy="285750"/>
                  <wp:effectExtent l="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2C43BDC" w14:textId="77777777" w:rsidR="00F42A82" w:rsidRDefault="00F42A82" w:rsidP="00D05220">
            <w:pPr>
              <w:pStyle w:val="ConsPlusNormal"/>
              <w:jc w:val="both"/>
            </w:pPr>
            <w:bookmarkStart w:id="19" w:name="Par785"/>
            <w:bookmarkEnd w:id="19"/>
            <w:r>
              <w:t>прошу направлять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взносов).</w:t>
            </w:r>
          </w:p>
        </w:tc>
      </w:tr>
      <w:tr w:rsidR="00F42A82" w14:paraId="5BE3520B" w14:textId="77777777" w:rsidTr="00D05220">
        <w:tc>
          <w:tcPr>
            <w:tcW w:w="6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295C0C" w14:textId="77777777" w:rsidR="00F42A82" w:rsidRDefault="00F42A82" w:rsidP="00D0522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 wp14:anchorId="72315FE0" wp14:editId="6B37FF38">
                  <wp:extent cx="219075" cy="285750"/>
                  <wp:effectExtent l="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BD07DC" w14:textId="77777777" w:rsidR="00F42A82" w:rsidRDefault="00F42A82" w:rsidP="00D05220">
            <w:pPr>
              <w:pStyle w:val="ConsPlusNormal"/>
              <w:jc w:val="both"/>
            </w:pPr>
            <w:bookmarkStart w:id="20" w:name="Par787"/>
            <w:bookmarkEnd w:id="20"/>
            <w:r>
              <w:t>отказываюсь от финансирования накопительной пенсии и прошу направлять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 (доли единого тарифа страховых взносов) на финансирование страховой пенсии.</w:t>
            </w:r>
          </w:p>
        </w:tc>
      </w:tr>
      <w:tr w:rsidR="00F42A82" w14:paraId="41FC329D" w14:textId="77777777" w:rsidTr="00D05220">
        <w:tc>
          <w:tcPr>
            <w:tcW w:w="9039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902" w14:textId="77777777" w:rsidR="00F42A82" w:rsidRDefault="00F42A82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032E966B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1304"/>
        <w:gridCol w:w="5037"/>
      </w:tblGrid>
      <w:tr w:rsidR="00F42A82" w14:paraId="6892D4B8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122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9EB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835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6B2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269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E27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FE38" w14:textId="77777777" w:rsidR="00F42A82" w:rsidRDefault="00F42A82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485" w14:textId="77777777" w:rsidR="00F42A82" w:rsidRDefault="00F42A82" w:rsidP="00D05220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A0B748E" w14:textId="77777777" w:rsidR="00F42A82" w:rsidRDefault="00F42A82" w:rsidP="00D05220">
            <w:pPr>
              <w:pStyle w:val="ConsPlusNormal"/>
            </w:pPr>
          </w:p>
        </w:tc>
        <w:tc>
          <w:tcPr>
            <w:tcW w:w="50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48334F0" w14:textId="77777777" w:rsidR="00F42A82" w:rsidRDefault="00F42A82" w:rsidP="00D05220">
            <w:pPr>
              <w:pStyle w:val="ConsPlusNormal"/>
            </w:pPr>
          </w:p>
        </w:tc>
      </w:tr>
      <w:tr w:rsidR="00F42A82" w14:paraId="4DAC67E7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788A8" w14:textId="77777777" w:rsidR="00F42A82" w:rsidRDefault="00F42A82" w:rsidP="00D05220">
            <w:pPr>
              <w:pStyle w:val="ConsPlusNormal"/>
            </w:pPr>
            <w:bookmarkStart w:id="21" w:name="Par800"/>
            <w:bookmarkEnd w:id="21"/>
            <w:r>
              <w:t>(дата подачи заявления)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291DD" w14:textId="77777777" w:rsidR="00F42A82" w:rsidRDefault="00F42A82" w:rsidP="00D05220">
            <w:pPr>
              <w:pStyle w:val="ConsPlusNormal"/>
            </w:pPr>
          </w:p>
        </w:tc>
        <w:tc>
          <w:tcPr>
            <w:tcW w:w="50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2964A" w14:textId="77777777" w:rsidR="00F42A82" w:rsidRDefault="00F42A82" w:rsidP="00D05220">
            <w:pPr>
              <w:pStyle w:val="ConsPlusNormal"/>
            </w:pPr>
            <w:bookmarkStart w:id="22" w:name="Par802"/>
            <w:bookmarkEnd w:id="22"/>
            <w:r>
              <w:t>(подпись застрахованного лица/представителя)</w:t>
            </w:r>
          </w:p>
        </w:tc>
      </w:tr>
    </w:tbl>
    <w:p w14:paraId="6A1AECA5" w14:textId="77777777" w:rsidR="00F42A82" w:rsidRDefault="00F42A82" w:rsidP="00F42A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F42A82" w14:paraId="1B1A9428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5F56D14" w14:textId="77777777" w:rsidR="00F42A82" w:rsidRDefault="00F42A82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3666AC3" w14:textId="77777777" w:rsidR="00F42A82" w:rsidRDefault="00F42A82" w:rsidP="00D05220">
            <w:pPr>
              <w:pStyle w:val="ConsPlusNormal"/>
            </w:pPr>
          </w:p>
        </w:tc>
      </w:tr>
      <w:tr w:rsidR="00F42A82" w14:paraId="3E2DE194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5B289C9" w14:textId="77777777" w:rsidR="00F42A82" w:rsidRDefault="00F42A82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D5CDA43" w14:textId="77777777" w:rsidR="00F42A82" w:rsidRDefault="00F42A82" w:rsidP="00D05220">
            <w:pPr>
              <w:pStyle w:val="ConsPlusNormal"/>
            </w:pPr>
          </w:p>
        </w:tc>
      </w:tr>
      <w:tr w:rsidR="00F42A82" w14:paraId="730DAC28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F2C" w14:textId="77777777" w:rsidR="00F42A82" w:rsidRDefault="00F42A82" w:rsidP="00D05220">
            <w:pPr>
              <w:pStyle w:val="ConsPlusNormal"/>
            </w:pPr>
            <w:bookmarkStart w:id="23" w:name="Par808"/>
            <w:bookmarkEnd w:id="23"/>
            <w:r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DBF" w14:textId="77777777" w:rsidR="00F42A82" w:rsidRDefault="00F42A82" w:rsidP="00D05220">
            <w:pPr>
              <w:pStyle w:val="ConsPlusNormal"/>
            </w:pPr>
            <w:bookmarkStart w:id="24" w:name="Par809"/>
            <w:bookmarkEnd w:id="24"/>
            <w:r>
              <w:t>Место удостоверительной надписи</w:t>
            </w:r>
          </w:p>
        </w:tc>
      </w:tr>
    </w:tbl>
    <w:p w14:paraId="6E9262AE" w14:textId="77777777" w:rsidR="00F42A82" w:rsidRDefault="00F42A82" w:rsidP="00F42A82">
      <w:pPr>
        <w:pStyle w:val="ConsPlusNormal"/>
        <w:jc w:val="both"/>
      </w:pPr>
    </w:p>
    <w:p w14:paraId="00E099A3" w14:textId="77777777" w:rsidR="00F42A82" w:rsidRDefault="00F42A82" w:rsidP="00F42A82">
      <w:pPr>
        <w:pStyle w:val="ConsPlusNormal"/>
        <w:ind w:firstLine="540"/>
        <w:jc w:val="both"/>
      </w:pPr>
      <w:r>
        <w:t>--------------------------------</w:t>
      </w:r>
    </w:p>
    <w:p w14:paraId="4372AF66" w14:textId="77777777" w:rsidR="00F42A82" w:rsidRDefault="00F42A82" w:rsidP="00F42A82">
      <w:pPr>
        <w:pStyle w:val="ConsPlusNormal"/>
        <w:spacing w:before="240"/>
        <w:ind w:firstLine="540"/>
        <w:jc w:val="both"/>
      </w:pPr>
      <w:bookmarkStart w:id="25" w:name="Par812"/>
      <w:bookmarkEnd w:id="25"/>
      <w:r>
        <w:t>&lt;1&gt; Обязательно для заполнения, если управляющая компания предлагает более одного инвестиционного портфеля.</w:t>
      </w:r>
    </w:p>
    <w:p w14:paraId="21BFA3D7" w14:textId="77777777" w:rsidR="00F42A82" w:rsidRDefault="00F42A82" w:rsidP="00F42A82">
      <w:pPr>
        <w:pStyle w:val="ConsPlusNormal"/>
        <w:spacing w:before="240"/>
        <w:ind w:firstLine="540"/>
        <w:jc w:val="both"/>
      </w:pPr>
      <w:bookmarkStart w:id="26" w:name="Par813"/>
      <w:bookmarkEnd w:id="26"/>
      <w:r>
        <w:t xml:space="preserve">&lt;2&gt; Заполняется в случае реализации застрахованным лицом права на переход в Фонд пенсионного и социального страхования Российской Федерации в соответствии с </w:t>
      </w:r>
      <w:hyperlink r:id="rId5" w:history="1">
        <w:r>
          <w:rPr>
            <w:color w:val="0000FF"/>
          </w:rPr>
          <w:t>пунктом 17 статьи 33</w:t>
        </w:r>
      </w:hyperlink>
      <w:r>
        <w:t xml:space="preserve"> Федерального закона от 7 мая 1998 г. N 75-ФЗ "О негосударственных пенсионных фондах" (далее - Федеральный закон N 75-ФЗ).</w:t>
      </w:r>
    </w:p>
    <w:p w14:paraId="4FFD2E7F" w14:textId="77777777" w:rsidR="00F42A82" w:rsidRDefault="00F42A82" w:rsidP="00F42A82">
      <w:pPr>
        <w:pStyle w:val="ConsPlusNormal"/>
        <w:spacing w:before="240"/>
        <w:ind w:firstLine="540"/>
        <w:jc w:val="both"/>
      </w:pPr>
      <w:bookmarkStart w:id="27" w:name="Par814"/>
      <w:bookmarkEnd w:id="27"/>
      <w:r>
        <w:t xml:space="preserve">&lt;3&gt; Данное поле обязательно для заполнения, за исключением случаев подачи заявления в соответствии с </w:t>
      </w:r>
      <w:hyperlink r:id="rId6" w:history="1">
        <w:r>
          <w:rPr>
            <w:color w:val="0000FF"/>
          </w:rPr>
          <w:t>пунктом 18 статьи 33</w:t>
        </w:r>
      </w:hyperlink>
      <w:r>
        <w:t xml:space="preserve"> Федерального закона N 75-ФЗ.</w:t>
      </w:r>
    </w:p>
    <w:p w14:paraId="3EED8B3D" w14:textId="77777777" w:rsidR="00F42A82" w:rsidRDefault="00F42A82" w:rsidP="00F42A82">
      <w:pPr>
        <w:pStyle w:val="ConsPlusNormal"/>
        <w:spacing w:before="240"/>
        <w:ind w:firstLine="540"/>
        <w:jc w:val="both"/>
      </w:pPr>
      <w:bookmarkStart w:id="28" w:name="Par815"/>
      <w:bookmarkEnd w:id="28"/>
      <w:r>
        <w:t xml:space="preserve">&lt;4&gt; Заполняется лицами, указанными в </w:t>
      </w:r>
      <w:hyperlink r:id="rId7" w:history="1">
        <w:r>
          <w:rPr>
            <w:color w:val="0000FF"/>
          </w:rPr>
          <w:t>пункте 2 статьи 33.3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Федерации", которые вправе изменить вариант своего пенсионного обеспечения, направив на финансирование накопительной пенсии 6,0 процента индивидуальной части тарифа страхового взноса за периоды до 31 декабря 2022 года, а за периоды с 1 января 2023 года - 19,4 процента индивидуальной части тарифа страховых взносов, предназначающегося для </w:t>
      </w:r>
      <w:r>
        <w:lastRenderedPageBreak/>
        <w:t xml:space="preserve">финансирования накопительной пенсии и установленного в соответствии со </w:t>
      </w:r>
      <w:hyperlink r:id="rId8" w:history="1">
        <w:r>
          <w:rPr>
            <w:color w:val="0000FF"/>
          </w:rPr>
          <w:t>статьями 22</w:t>
        </w:r>
      </w:hyperlink>
      <w:r>
        <w:t xml:space="preserve">, </w:t>
      </w:r>
      <w:hyperlink r:id="rId9" w:history="1">
        <w:r>
          <w:rPr>
            <w:color w:val="0000FF"/>
          </w:rPr>
          <w:t>33</w:t>
        </w:r>
      </w:hyperlink>
      <w:r>
        <w:t xml:space="preserve"> и </w:t>
      </w:r>
      <w:hyperlink r:id="rId10" w:history="1">
        <w:r>
          <w:rPr>
            <w:color w:val="0000FF"/>
          </w:rPr>
          <w:t>33.4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Федерации", либо отказавшись от финансирования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пенсии.</w:t>
      </w:r>
    </w:p>
    <w:p w14:paraId="5413C20D" w14:textId="77777777" w:rsidR="00B038CA" w:rsidRDefault="00B038CA"/>
    <w:sectPr w:rsidR="00B038CA" w:rsidSect="00D32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82"/>
    <w:rsid w:val="001D69D9"/>
    <w:rsid w:val="00484D63"/>
    <w:rsid w:val="00581259"/>
    <w:rsid w:val="008E0E82"/>
    <w:rsid w:val="00B038CA"/>
    <w:rsid w:val="00B537F2"/>
    <w:rsid w:val="00CA32AD"/>
    <w:rsid w:val="00D32E6A"/>
    <w:rsid w:val="00DD7203"/>
    <w:rsid w:val="00F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6D63"/>
  <w15:chartTrackingRefBased/>
  <w15:docId w15:val="{ACCF3602-2EDC-47A9-AD96-E0A4ED1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484D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60&amp;date=06.07.2023&amp;dst=130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60&amp;date=06.07.2023&amp;dst=1419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8457&amp;date=06.07.2023&amp;dst=2143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8457&amp;date=06.07.2023&amp;dst=2142&amp;field=134" TargetMode="External"/><Relationship Id="rId10" Type="http://schemas.openxmlformats.org/officeDocument/2006/relationships/hyperlink" Target="https://login.consultant.ru/link/?req=doc&amp;base=LAW&amp;n=449560&amp;date=06.07.2023&amp;dst=1420&amp;field=134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449560&amp;date=06.07.2023&amp;dst=17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2023-07-11T12:21:00Z</dcterms:created>
  <dcterms:modified xsi:type="dcterms:W3CDTF">2023-07-11T12:21:00Z</dcterms:modified>
</cp:coreProperties>
</file>